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Cevap Anahtarı — 5. Sınıf İngilizce — Ünite 1 My Day · before / after + at / in / on (Time) · Birleşik Test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</w:tcPr>
          <w:p>
            <w:r>
              <w:rPr>
                <w:b/>
                <w:sz w:val="22"/>
              </w:rPr>
              <w:t>1.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3.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4.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5. D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6.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7.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8.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9.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10. A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11.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12.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13.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14.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15. D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16.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17.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18.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19.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20. B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21.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22.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23.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24.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25. A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26.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27.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28.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29.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30. C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31.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32.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33.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34.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35. D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36.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37.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38.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39.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40. B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41.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42.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43.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44.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45. B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46.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47.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48.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49. D</w:t>
            </w:r>
          </w:p>
        </w:tc>
        <w:tc>
          <w:tcPr>
            <w:tcW w:type="dxa" w:w="1928"/>
          </w:tcPr>
          <w:p/>
        </w:tc>
      </w:tr>
    </w:tbl>
    <w:p/>
    <w:p>
      <w:r>
        <w:rPr>
          <w:b/>
          <w:sz w:val="19"/>
        </w:rPr>
        <w:t>Kapsam Notu</w:t>
      </w:r>
    </w:p>
    <w:p>
      <w:r>
        <w:rPr>
          <w:sz w:val="18"/>
        </w:rPr>
        <w:t>• Konular: at / in / on — tam envanter (saat · midday · midnight · night · the weekend · gün · gün+bölüm · tarih · özel gün · ay · mevsim), iki boşluk — çift karar, before / after / then (sıralama), karşıt kutup (2. cümleyi okumayan yakalanır), WH question — zaman (What time / When), diyalog — alt alta, konuşmacı isimli, cloze · doğru cümleyi seç · metin (TRUE/FALSE)</w:t>
        <w:br/>
        <w:t>• Seviye: Çok Zor</w:t>
        <w:br/>
        <w:t>• Kaynak: KKTC MEB Temel Eğitim İngilizce Öğretim Programı</w:t>
        <w:br/>
        <w:t>• Üretim: i.niyazi.cv müfredat paneli (birleşik test)</w:t>
      </w:r>
    </w:p>
    <w:sectPr w:rsidR="00FC693F" w:rsidRPr="0006063C" w:rsidSect="00034616"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iramit" w:hAnsi="Niramit" w:eastAsia="Niramit" w:cs="Niramit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