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Cevap Anahtarı — 2. Sınıf İngilizce — Ünite 1 Hello English! · Birleşik Test (Sınıf eşyaları · Renkler · Şekiller)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  <w:sz w:val="21"/>
              </w:rPr>
              <w:t>1.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2.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3.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4.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5. C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6.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7.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8.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9.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10. C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11.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12.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13.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14.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15. A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16.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17.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18.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19.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20. A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21.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22.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23.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24.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25. B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26.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27.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28.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29.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30. A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31.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32.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33.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34.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35. D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36.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37.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38.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39.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40. A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41.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42. A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43.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44.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45. A</w:t>
            </w:r>
          </w:p>
        </w:tc>
      </w:tr>
      <w:tr>
        <w:tc>
          <w:tcPr>
            <w:tcW w:type="dxa" w:w="1994"/>
          </w:tcPr>
          <w:p>
            <w:r>
              <w:rPr>
                <w:b/>
                <w:sz w:val="21"/>
              </w:rPr>
              <w:t>46. B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47. C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48.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49. D</w:t>
            </w:r>
          </w:p>
        </w:tc>
        <w:tc>
          <w:tcPr>
            <w:tcW w:type="dxa" w:w="1994"/>
          </w:tcPr>
          <w:p>
            <w:r>
              <w:rPr>
                <w:b/>
                <w:sz w:val="21"/>
              </w:rPr>
              <w:t>50. B</w:t>
            </w:r>
          </w:p>
        </w:tc>
      </w:tr>
    </w:tbl>
    <w:p/>
    <w:p>
      <w:r>
        <w:rPr>
          <w:b/>
          <w:sz w:val="19"/>
        </w:rPr>
        <w:t>Kapsam Notu</w:t>
      </w:r>
    </w:p>
    <w:p>
      <w:r>
        <w:rPr>
          <w:sz w:val="18"/>
        </w:rPr>
        <w:t>• Konular: Sınıf eşyaları (pen, pencil, book, ruler), Renkler (11 renk), Şekiller (circle, square, triangle, star, heart)</w:t>
        <w:br/>
        <w:t>• Kaynak: KKTC MEB Temel Eğitim İngilizce Öğretim Programı</w:t>
        <w:br/>
        <w:t>• Üretim: i.niyazi.cv müfredat paneli (birleşik test)</w:t>
      </w:r>
    </w:p>
    <w:sectPr w:rsidR="00FC693F" w:rsidRPr="0006063C" w:rsidSect="00034616"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