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</w:rPr>
        <w:tab/>
        <w:t>SERDARLI PRIMARY SCHOOL</w:t>
        <w:tab/>
        <w:t>21 - 25 September 2026</w:t>
      </w:r>
    </w:p>
    <w:p>
      <w:r>
        <w:rPr>
          <w:rFonts w:ascii="Arial" w:hAnsi="Arial"/>
          <w:b/>
        </w:rPr>
        <w:tab/>
        <w:t>ENGLISH LESSON WEEKLY PLAN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  <w:gridCol w:w="2714"/>
      </w:tblGrid>
      <w:tr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Grade Level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Learning Area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Learning Outcome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Activities and Content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b/>
                <w:color w:val="1F1F1F"/>
                <w:sz w:val="22"/>
              </w:rPr>
              <w:t>Key Concepts / Skills</w:t>
            </w:r>
          </w:p>
        </w:tc>
      </w:tr>
      <w:tr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Grade 2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My Classroom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Names more classroom objects (pen, board, ruler, rubber, table)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Identifies objects using 'It is a ___'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Counts 1-10 and answers 'How many ___?'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Follows simple classroom instructions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Classroom objects (part 2): pen, board, ruler, rubber, table, window, door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Structure: 'It is a pen.', 'It is a ruler.'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Numbers 1-10: counting objects, 'How many pencils?'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Colours review: 'It is a red pen.'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IW: Colour and label classroom objects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GW: Flashcards matching game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WCA: Bingo (numbers 1-10), Simon Says (open your book, sit down)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Classroom objects / It is a ___ / Numbers 1-10 / Colours / Instructions</w:t>
            </w:r>
          </w:p>
        </w:tc>
      </w:tr>
      <w:tr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Grade 3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My Classroom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Forms inverted questions and short answers with verb to be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Uses demonstratives this / that to point at objects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Counts and spells numbers 1-20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Expresses possessions using 'I have got ___'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Classroom objects (part 2): ruler, rubber, pencil case, table, window, door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Inverted questions + short answers: 'Is this a ruler?' 'Yes, it is.' / 'No, it isn't.'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Demonstratives: this / that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'I have got a pencil.' / 'I have got two books.'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Numbers 1-20: counting and spelling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IW: Complete a simple classroom table / form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PW: My Pencil Case display and naming the objects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WCA: Bingo, Spelling Bee, Simon Says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Verb to be (questions / short answers) / this-that / I have got / Numbers 1-20</w:t>
            </w:r>
          </w:p>
        </w:tc>
      </w:tr>
      <w:tr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Grade 4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My School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Asks and answers about ongoing actions: 'What are you doing?' / 'What is he doing?'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Describes the classroom using There is / There are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Asks for permission using 'Can I ___ , please?' / 'May I ___?'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Present Continuous (affirmative / interrogative): 'What are you doing?' 'I am reading.'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School subjects: English, Maths, Science, Music, Art, PE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There is / There are: 'There is a board.', 'There are ten desks.'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Asking for permission: 'Can I go out, please?', 'May I use your pencil?'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Weekdays + timetable: writing simple phrases about own school subjects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GW: School Day Activities (present what others are doing)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IW: Complete a weekly timetable with subjects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WCA: Classroom activities song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Present Continuous / Wh-questions / There is-are / Permission / School subjects</w:t>
            </w:r>
          </w:p>
        </w:tc>
      </w:tr>
      <w:tr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Grade 5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My Day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Uses object pronouns (me, you, him, her, it, us, them)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Expresses daily routines using Present Simple Tense to be with time expressions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Uses before / after to talk about when things happen</w:t>
            </w:r>
          </w:p>
        </w:tc>
        <w:tc>
          <w:tcPr>
            <w:tcW w:type="dxa" w:w="2714"/>
          </w:tcPr>
          <w:p>
            <w:pPr>
              <w:pStyle w:val="ListBullet"/>
            </w:pPr>
            <w:r/>
            <w:r>
              <w:rPr>
                <w:rFonts w:ascii="Arial" w:hAnsi="Arial"/>
                <w:sz w:val="22"/>
              </w:rPr>
              <w:t>Daily routines (part 2): have breakfast, get dressed, brush teeth, go to school, do homework, go to bed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Object pronouns: 'Tell me.', 'Help him.', 'I like her.'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Time expressions: o'clock, half past, before school, after dinner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'I get up before school.' / 'I do my homework after dinner.'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Body parts review + song 'Head and Shoulders'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PW: Exchange information to complete a weekly lesson programme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IW: Write a short text about daily life (before and after)</w:t>
            </w:r>
          </w:p>
          <w:p>
            <w:pPr>
              <w:pStyle w:val="ListBullet"/>
            </w:pPr>
            <w:r>
              <w:rPr>
                <w:rFonts w:ascii="Arial" w:hAnsi="Arial"/>
                <w:sz w:val="22"/>
              </w:rPr>
              <w:t>GW: Create a robot, label its body parts and present it</w:t>
            </w:r>
          </w:p>
        </w:tc>
        <w:tc>
          <w:tcPr>
            <w:tcW w:type="dxa" w:w="2714"/>
          </w:tcPr>
          <w:p>
            <w:r>
              <w:rPr>
                <w:rFonts w:ascii="Arial" w:hAnsi="Arial"/>
                <w:sz w:val="22"/>
              </w:rPr>
              <w:t>Object pronouns / Present Simple to be / Before-after / Daily routines / Time</w:t>
            </w:r>
          </w:p>
        </w:tc>
      </w:tr>
    </w:tbl>
    <w:p/>
    <w:p>
      <w:r>
        <w:rPr>
          <w:rFonts w:ascii="Arial" w:hAnsi="Arial"/>
        </w:rPr>
        <w:t>Teacher:</w:t>
        <w:tab/>
        <w:tab/>
        <w:t>Headteacher</w:t>
      </w:r>
    </w:p>
    <w:p>
      <w:r>
        <w:rPr>
          <w:rFonts w:ascii="Arial" w:hAnsi="Arial"/>
        </w:rPr>
        <w:t xml:space="preserve">Niyazi Coban  </w:t>
        <w:tab/>
        <w:tab/>
        <w:t>Ozgul Dervisogullari</w:t>
      </w:r>
    </w:p>
    <w:sectPr w:rsidR="00FC693F" w:rsidRPr="0006063C" w:rsidSect="00034616"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