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  <w:u w:val="none"/>
        </w:rPr>
        <w:t>Unit 1 — Vocabulary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  <w:u w:val="none"/>
        </w:rPr>
        <w:t>Grade 5 — Unit 1 "My Day" | Fill in the missing English or Turkish word | 146 words</w:t>
      </w:r>
    </w:p>
    <w:p>
      <w:pPr>
        <w:spacing w:after="200"/>
      </w:pPr>
      <w:r>
        <w:rPr>
          <w:b/>
          <w:i w:val="0"/>
          <w:sz w:val="20"/>
          <w:u w:val="none"/>
        </w:rPr>
        <w:t xml:space="preserve">Name: </w:t>
      </w:r>
      <w:r>
        <w:rPr>
          <w:b w:val="0"/>
          <w:i w:val="0"/>
          <w:color w:val="666666"/>
          <w:sz w:val="20"/>
          <w:u w:val="none"/>
        </w:rPr>
        <w:t xml:space="preserve">..............................   </w:t>
      </w:r>
      <w:r>
        <w:rPr>
          <w:b/>
          <w:i w:val="0"/>
          <w:sz w:val="20"/>
          <w:u w:val="none"/>
        </w:rPr>
        <w:t xml:space="preserve">(Score: ____/100)   </w:t>
      </w:r>
      <w:r>
        <w:rPr>
          <w:b/>
          <w:i w:val="0"/>
          <w:sz w:val="20"/>
          <w:u w:val="none"/>
        </w:rPr>
        <w:t>Class: .....</w:t>
      </w:r>
      <w:r>
        <w:rPr>
          <w:b/>
          <w:i w:val="0"/>
          <w:sz w:val="20"/>
          <w:u w:val="none"/>
        </w:rPr>
        <w:t xml:space="preserve">  No: ....</w:t>
      </w:r>
      <w:r>
        <w:rPr>
          <w:b/>
          <w:i w:val="0"/>
          <w:sz w:val="20"/>
          <w:u w:val="none"/>
        </w:rPr>
        <w:t xml:space="preserve">  Date: ..........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Her satırda bir taraf boştur. Boş olan yere doğru İngilizce ya da Türkçe karşılığı yazın. (Bir taraf boş bırakılmıştır.)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A — Daily Routines (Günlük Rutinler)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rPr>
          <w:cantSplit/>
        </w:trPr>
        <w:tc>
          <w:tcPr>
            <w:tcW w:type="dxa" w:w="680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#</w:t>
            </w:r>
          </w:p>
        </w:tc>
        <w:tc>
          <w:tcPr>
            <w:tcW w:type="dxa" w:w="4535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English</w:t>
            </w:r>
          </w:p>
        </w:tc>
        <w:tc>
          <w:tcPr>
            <w:tcW w:type="dxa" w:w="4535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Türkçe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uyanmak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2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yataktan kalkmak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3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kahvaltı yapmak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4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have lunch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5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have dinner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6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diş fırçalamak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7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wash face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8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wash hands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9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giyinmek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10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go to school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11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yatağa gitmek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12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come home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13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ödev yapmak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14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watch TV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15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take a shower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16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take a bath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17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kitap okumak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18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listen to music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19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play with friends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20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go to sleep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21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dinlenmek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22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evcil hayvanı beslemek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23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tidy the room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24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saç taramak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25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leave home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26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okulun başlaması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27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okulun bitmesi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28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egzersiz yapmak</w:t>
            </w:r>
          </w:p>
        </w:tc>
      </w:tr>
    </w:tbl>
    <w:p>
      <w:pPr>
        <w:spacing w:after="0"/>
      </w:pP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B — Times (Zaman)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rPr>
          <w:cantSplit/>
        </w:trPr>
        <w:tc>
          <w:tcPr>
            <w:tcW w:type="dxa" w:w="680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#</w:t>
            </w:r>
          </w:p>
        </w:tc>
        <w:tc>
          <w:tcPr>
            <w:tcW w:type="dxa" w:w="4535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English</w:t>
            </w:r>
          </w:p>
        </w:tc>
        <w:tc>
          <w:tcPr>
            <w:tcW w:type="dxa" w:w="4535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Türkçe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29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o'clock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30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half past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31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çeyrek geçe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32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quarter to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33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a.m.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34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öğleden sonra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35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öğle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36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midnight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37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morning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38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afternoon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39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akşam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40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night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41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early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42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late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43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tam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44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yarım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45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quarter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46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geçe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47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kala</w:t>
            </w:r>
          </w:p>
        </w:tc>
      </w:tr>
    </w:tbl>
    <w:p>
      <w:pPr>
        <w:spacing w:after="0"/>
      </w:pP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C — Body Parts (Vücut Bölümleri)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rPr>
          <w:cantSplit/>
        </w:trPr>
        <w:tc>
          <w:tcPr>
            <w:tcW w:type="dxa" w:w="680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#</w:t>
            </w:r>
          </w:p>
        </w:tc>
        <w:tc>
          <w:tcPr>
            <w:tcW w:type="dxa" w:w="4535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English</w:t>
            </w:r>
          </w:p>
        </w:tc>
        <w:tc>
          <w:tcPr>
            <w:tcW w:type="dxa" w:w="4535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Türkçe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48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head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49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eyes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50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nose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51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ağız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52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ear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53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hair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54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yüz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55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tooth / teeth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56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kol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57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omuz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58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leg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59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finger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60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hand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61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toe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62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ayak / ayaklar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63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knee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64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dirsek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65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sırt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66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boyun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67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beyin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68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kemik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69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muscles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70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deri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71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dil (organ)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72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kan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73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stomach</w:t>
            </w:r>
          </w:p>
        </w:tc>
        <w:tc>
          <w:tcPr>
            <w:tcW w:type="dxa" w:w="4535"/>
          </w:tcPr>
          <w:p/>
        </w:tc>
      </w:tr>
    </w:tbl>
    <w:p>
      <w:pPr>
        <w:spacing w:after="0"/>
      </w:pP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D — Verbs (Fiiller)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rPr>
          <w:cantSplit/>
        </w:trPr>
        <w:tc>
          <w:tcPr>
            <w:tcW w:type="dxa" w:w="680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#</w:t>
            </w:r>
          </w:p>
        </w:tc>
        <w:tc>
          <w:tcPr>
            <w:tcW w:type="dxa" w:w="4535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English</w:t>
            </w:r>
          </w:p>
        </w:tc>
        <w:tc>
          <w:tcPr>
            <w:tcW w:type="dxa" w:w="4535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Türkçe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74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oynamak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75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konuşmak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76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zıplamak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77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uçmak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78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swim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79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tırmanmak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80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talk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81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okumak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82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write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83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eat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84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içmek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85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gitmek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86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gelmek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87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watch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88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wash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89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clean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90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satın almak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91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sleep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92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do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93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sahip olmak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94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make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95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sit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96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gülmek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97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araç sürmek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98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fırçalamak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99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wear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100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üstüne giymek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101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listen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102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wait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103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bakmak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104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taşımak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105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çalışmak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106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walk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107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koşmak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108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dans etmek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109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şarkı söylemek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110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open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111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close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112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ayağa kalkmak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113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oturmak (emir)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114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vermek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115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take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116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boyamak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117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draw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118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içeri girmek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119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match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120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ride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121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aksırmak</w:t>
            </w:r>
          </w:p>
        </w:tc>
      </w:tr>
    </w:tbl>
    <w:p>
      <w:pPr>
        <w:spacing w:after="0"/>
      </w:pP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E — Extra Vocabulary (Ek Kelimeler)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rPr>
          <w:cantSplit/>
        </w:trPr>
        <w:tc>
          <w:tcPr>
            <w:tcW w:type="dxa" w:w="680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#</w:t>
            </w:r>
          </w:p>
        </w:tc>
        <w:tc>
          <w:tcPr>
            <w:tcW w:type="dxa" w:w="4535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English</w:t>
            </w:r>
          </w:p>
        </w:tc>
        <w:tc>
          <w:tcPr>
            <w:tcW w:type="dxa" w:w="4535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Türkçe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122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hazır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123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nazik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124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en iyi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125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same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126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birlikte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127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story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128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gürültü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129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quiet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130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outside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131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içeride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132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palto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133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çanta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134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book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135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desk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136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ders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137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class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138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school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139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home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140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ev (bina)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141</w:t>
            </w:r>
          </w:p>
        </w:tc>
        <w:tc>
          <w:tcPr>
            <w:tcW w:type="dxa" w:w="4535"/>
          </w:tcPr>
          <w:p/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oda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142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table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143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bed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144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door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145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window</w:t>
            </w:r>
          </w:p>
        </w:tc>
        <w:tc>
          <w:tcPr>
            <w:tcW w:type="dxa" w:w="4535"/>
          </w:tcPr>
          <w:p/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146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bus</w:t>
            </w:r>
          </w:p>
        </w:tc>
        <w:tc>
          <w:tcPr>
            <w:tcW w:type="dxa" w:w="4535"/>
          </w:tcPr>
          <w:p/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1077" w:bottom="79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  <w:u w:val="none"/>
      </w:rPr>
      <w:t xml:space="preserve">Unit 1 'My Day' — Vocabulary (Table)   —   </w:t>
    </w:r>
    <w:r>
      <w:rPr>
        <w:b w:val="0"/>
        <w:i w:val="0"/>
        <w:color w:val="666666"/>
        <w:sz w:val="18"/>
        <w:u w:val="none"/>
      </w:rPr>
      <w:t xml:space="preserve">Page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  <w:u w:val="none"/>
      </w:rP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751" w:val="right"/>
      </w:tabs>
      <w:pBdr>
        <w:bottom w:val="single" w:sz="6" w:color="CCCCCC" w:space="4"/>
      </w:pBdr>
    </w:pPr>
    <w:r/>
    <w:r>
      <w:rPr>
        <w:b w:val="0"/>
        <w:i w:val="0"/>
        <w:color w:val="666666"/>
        <w:sz w:val="18"/>
        <w:u w:val="none"/>
      </w:rPr>
      <w:t>Serdarli Primary School</w:t>
    </w:r>
    <w:r>
      <w:rPr>
        <w:b w:val="0"/>
        <w:i w:val="0"/>
        <w:color w:val="666666"/>
        <w:sz w:val="18"/>
        <w:u w:val="none"/>
      </w:rPr>
      <w:tab/>
      <w:t>English — Grade 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